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EBF2" w14:textId="25FD4335" w:rsidR="00A20B5A" w:rsidRPr="006C62AD" w:rsidRDefault="00F52933" w:rsidP="00F52933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61312" behindDoc="1" locked="0" layoutInCell="1" allowOverlap="1" wp14:anchorId="7462A402" wp14:editId="244EFDF7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5A" w:rsidRPr="006C62AD">
        <w:rPr>
          <w:rFonts w:ascii="Calibri" w:hAnsi="Calibri" w:cs="Calibri"/>
          <w:sz w:val="24"/>
          <w:szCs w:val="24"/>
        </w:rPr>
        <w:t>LOS ANGELES UNIFIED SCHOOL DISTRICT</w:t>
      </w:r>
      <w:r w:rsidR="00A20B5A" w:rsidRPr="006C62AD">
        <w:rPr>
          <w:rFonts w:ascii="Calibri" w:hAnsi="Calibri" w:cs="Calibri"/>
          <w:sz w:val="24"/>
          <w:szCs w:val="24"/>
        </w:rPr>
        <w:tab/>
      </w:r>
    </w:p>
    <w:p w14:paraId="49628213" w14:textId="2F713B50" w:rsidR="00A20B5A" w:rsidRPr="006C62AD" w:rsidRDefault="00A20B5A" w:rsidP="00F52933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14:paraId="42683FC8" w14:textId="77777777" w:rsidR="00A20B5A" w:rsidRDefault="00A20B5A" w:rsidP="00F52933">
      <w:pPr>
        <w:pStyle w:val="Heading3"/>
        <w:jc w:val="right"/>
        <w:rPr>
          <w:rFonts w:ascii="Calibri" w:hAnsi="Calibri" w:cs="Calibri"/>
          <w:szCs w:val="24"/>
        </w:rPr>
      </w:pPr>
    </w:p>
    <w:p w14:paraId="6324E09A" w14:textId="57349DDA" w:rsidR="00A20B5A" w:rsidRDefault="00A20B5A" w:rsidP="00F52933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14:paraId="18989EAC" w14:textId="1171F48D" w:rsidR="00F52933" w:rsidRDefault="00F52933" w:rsidP="00F52933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14:paraId="5BBF8D87" w14:textId="5EA558BF" w:rsidR="004B4160" w:rsidRDefault="004B4160" w:rsidP="00F52933">
      <w:pPr>
        <w:jc w:val="right"/>
        <w:rPr>
          <w:rFonts w:ascii="Calibri" w:hAnsi="Calibri" w:cs="Calibri"/>
        </w:rPr>
      </w:pPr>
    </w:p>
    <w:p w14:paraId="0CE48987" w14:textId="367CAA74" w:rsidR="004B4160" w:rsidRPr="004B4160" w:rsidRDefault="004B4160" w:rsidP="004B416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If you are a parent of an English Learner,</w:t>
      </w:r>
    </w:p>
    <w:p w14:paraId="7BBFBE69" w14:textId="25ECEA48" w:rsidR="004B4160" w:rsidRPr="004B4160" w:rsidRDefault="004B4160" w:rsidP="004B416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please mark your calendar for this important meeting!</w:t>
      </w:r>
    </w:p>
    <w:p w14:paraId="7A677FA1" w14:textId="0D3F8AAC" w:rsidR="00A20B5A" w:rsidRPr="00F52933" w:rsidRDefault="00A20B5A" w:rsidP="004B4160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14:paraId="56E5E56B" w14:textId="67493EDF" w:rsidR="0024692B" w:rsidRPr="00F52933" w:rsidRDefault="0024692B" w:rsidP="00F52933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               Parents</w:t>
      </w:r>
      <w:r w:rsidR="00A20B5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</w:t>
      </w:r>
      <w:r w:rsidR="0014394A" w:rsidRPr="00F52933">
        <w:rPr>
          <w:rFonts w:ascii="Comic Sans MS" w:eastAsia="Calibri" w:hAnsi="Comic Sans MS" w:cstheme="minorHAnsi"/>
          <w:bCs/>
          <w:sz w:val="24"/>
          <w:szCs w:val="24"/>
        </w:rPr>
        <w:t>of English Learners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ab/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>DATE: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</w:t>
      </w:r>
      <w:r w:rsidR="000644A0">
        <w:rPr>
          <w:rFonts w:ascii="Comic Sans MS" w:eastAsia="Calibri" w:hAnsi="Comic Sans MS" w:cstheme="minorHAnsi"/>
          <w:bCs/>
          <w:sz w:val="24"/>
          <w:szCs w:val="24"/>
        </w:rPr>
        <w:t>3</w:t>
      </w:r>
      <w:r w:rsidR="004B4160">
        <w:rPr>
          <w:rFonts w:ascii="Comic Sans MS" w:eastAsia="Calibri" w:hAnsi="Comic Sans MS" w:cstheme="minorHAnsi"/>
          <w:bCs/>
          <w:sz w:val="24"/>
          <w:szCs w:val="24"/>
        </w:rPr>
        <w:t>/</w:t>
      </w:r>
      <w:r w:rsidR="000644A0">
        <w:rPr>
          <w:rFonts w:ascii="Comic Sans MS" w:eastAsia="Calibri" w:hAnsi="Comic Sans MS" w:cstheme="minorHAnsi"/>
          <w:bCs/>
          <w:sz w:val="24"/>
          <w:szCs w:val="24"/>
        </w:rPr>
        <w:t>6</w:t>
      </w:r>
      <w:r w:rsidR="004B4160">
        <w:rPr>
          <w:rFonts w:ascii="Comic Sans MS" w:eastAsia="Calibri" w:hAnsi="Comic Sans MS" w:cstheme="minorHAnsi"/>
          <w:bCs/>
          <w:sz w:val="24"/>
          <w:szCs w:val="24"/>
        </w:rPr>
        <w:t>/202</w:t>
      </w:r>
      <w:r w:rsidR="00BB74AF">
        <w:rPr>
          <w:rFonts w:ascii="Comic Sans MS" w:eastAsia="Calibri" w:hAnsi="Comic Sans MS" w:cstheme="minorHAnsi"/>
          <w:bCs/>
          <w:sz w:val="24"/>
          <w:szCs w:val="24"/>
        </w:rPr>
        <w:t>4</w:t>
      </w:r>
    </w:p>
    <w:p w14:paraId="4C9F229F" w14:textId="6A856200" w:rsidR="0024692B" w:rsidRPr="00756CAB" w:rsidRDefault="0024692B" w:rsidP="0024692B">
      <w:pPr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>FROM:</w:t>
      </w:r>
      <w:r w:rsidR="004838FA"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           </w:t>
      </w:r>
      <w:r w:rsidR="00C018F2"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Jasmine </w:t>
      </w:r>
      <w:proofErr w:type="spellStart"/>
      <w:r w:rsidR="00C018F2"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>Mgeryan</w:t>
      </w:r>
      <w:proofErr w:type="spellEnd"/>
      <w:r w:rsidR="004838FA"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>, EL Designee</w:t>
      </w:r>
    </w:p>
    <w:p w14:paraId="1000050E" w14:textId="77777777" w:rsidR="0024692B" w:rsidRPr="00756CAB" w:rsidRDefault="0024692B" w:rsidP="0024692B">
      <w:pPr>
        <w:spacing w:before="12"/>
        <w:rPr>
          <w:rFonts w:ascii="Comic Sans MS" w:eastAsia="Calibri" w:hAnsi="Comic Sans MS" w:cstheme="minorHAnsi"/>
          <w:bCs/>
          <w:sz w:val="24"/>
          <w:szCs w:val="24"/>
        </w:rPr>
      </w:pPr>
    </w:p>
    <w:p w14:paraId="091B9141" w14:textId="58455C25" w:rsidR="00BB74AF" w:rsidRPr="000644A0" w:rsidRDefault="00761CBC" w:rsidP="00946E5A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</w:pPr>
      <w:r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 xml:space="preserve">           </w:t>
      </w:r>
      <w:r w:rsidR="00BB74AF"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ab/>
      </w:r>
      <w:r w:rsidR="00BB74AF"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ab/>
      </w:r>
      <w:r w:rsidR="00BB74AF" w:rsidRPr="000644A0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 xml:space="preserve">    </w:t>
      </w:r>
      <w:r w:rsidRPr="000644A0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 xml:space="preserve">ELAC </w:t>
      </w:r>
      <w:r w:rsidR="000644A0" w:rsidRPr="000644A0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>Meeting</w:t>
      </w:r>
    </w:p>
    <w:p w14:paraId="314A1DFF" w14:textId="77777777" w:rsidR="00761CBC" w:rsidRPr="000644A0" w:rsidRDefault="00761CBC" w:rsidP="00761CBC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</w:pPr>
    </w:p>
    <w:p w14:paraId="6BCEB503" w14:textId="55906B21" w:rsidR="0024692B" w:rsidRPr="009605C4" w:rsidRDefault="0024692B" w:rsidP="00946E5A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36"/>
          <w:szCs w:val="36"/>
        </w:rPr>
      </w:pPr>
      <w:r w:rsidRPr="00F52933"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  <w:t>SUBJECT:</w:t>
      </w:r>
      <w:r w:rsidR="00946E5A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</w:t>
      </w:r>
      <w:r w:rsidR="00007AA9">
        <w:rPr>
          <w:rFonts w:ascii="Comic Sans MS" w:eastAsia="Calibri" w:hAnsi="Comic Sans MS" w:cstheme="minorHAnsi"/>
          <w:b/>
          <w:spacing w:val="-1"/>
          <w:w w:val="95"/>
          <w:sz w:val="32"/>
          <w:szCs w:val="32"/>
        </w:rPr>
        <w:t xml:space="preserve">English Learner Updates and Budget Allocations!  </w:t>
      </w:r>
    </w:p>
    <w:p w14:paraId="5E94CB5F" w14:textId="7A9521D2" w:rsidR="00946E5A" w:rsidRDefault="00153DC4" w:rsidP="00946E5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Monday</w:t>
      </w:r>
      <w:r w:rsidR="00BD467C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, </w:t>
      </w:r>
      <w:r w:rsidR="000644A0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March 18</w:t>
      </w:r>
      <w:r w:rsidR="00946E5A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, 202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4</w:t>
      </w:r>
    </w:p>
    <w:p w14:paraId="0C465F98" w14:textId="7D5F12E5" w:rsidR="00946E5A" w:rsidRDefault="00946E5A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14:paraId="5872F732" w14:textId="6F15C36D" w:rsidR="0089057A" w:rsidRDefault="0089057A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@8:30 am</w:t>
      </w:r>
    </w:p>
    <w:p w14:paraId="5BB93C09" w14:textId="77777777" w:rsidR="00BB74AF" w:rsidRPr="00F52933" w:rsidRDefault="00BB74AF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</w:p>
    <w:p w14:paraId="5A524B25" w14:textId="439A5BB5" w:rsidR="0014394A" w:rsidRDefault="0014394A" w:rsidP="00761CBC">
      <w:pPr>
        <w:tabs>
          <w:tab w:val="left" w:pos="1899"/>
        </w:tabs>
        <w:jc w:val="center"/>
        <w:rPr>
          <w:rFonts w:ascii="Comic Sans MS" w:eastAsia="Calibri" w:hAnsi="Comic Sans MS" w:cstheme="minorHAnsi"/>
          <w:b/>
          <w:sz w:val="44"/>
          <w:szCs w:val="44"/>
        </w:rPr>
      </w:pPr>
      <w:r w:rsidRPr="00F52933">
        <w:rPr>
          <w:rFonts w:ascii="Comic Sans MS" w:eastAsia="Calibri" w:hAnsi="Comic Sans MS" w:cstheme="minorHAnsi"/>
          <w:b/>
          <w:sz w:val="44"/>
          <w:szCs w:val="44"/>
        </w:rPr>
        <w:t>English Learner Parent Informational Meeting</w:t>
      </w:r>
    </w:p>
    <w:p w14:paraId="1C3D5922" w14:textId="77777777" w:rsidR="000B3F41" w:rsidRDefault="000B3F41" w:rsidP="00761CBC">
      <w:pPr>
        <w:tabs>
          <w:tab w:val="left" w:pos="1899"/>
        </w:tabs>
        <w:jc w:val="center"/>
        <w:rPr>
          <w:rFonts w:ascii="Comic Sans MS" w:eastAsia="Calibri" w:hAnsi="Comic Sans MS" w:cstheme="minorHAnsi"/>
          <w:b/>
          <w:sz w:val="44"/>
          <w:szCs w:val="44"/>
        </w:rPr>
      </w:pPr>
    </w:p>
    <w:p w14:paraId="114AF995" w14:textId="4C85EE97" w:rsidR="00761CBC" w:rsidRDefault="00761CBC" w:rsidP="000644A0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32"/>
          <w:szCs w:val="32"/>
        </w:rPr>
      </w:pPr>
      <w:r w:rsidRPr="00761CBC">
        <w:rPr>
          <w:rFonts w:ascii="Comic Sans MS" w:eastAsia="Calibri" w:hAnsi="Comic Sans MS" w:cstheme="minorHAnsi"/>
          <w:b/>
          <w:sz w:val="28"/>
          <w:szCs w:val="28"/>
        </w:rPr>
        <w:t>Please join us for an informational meeting</w:t>
      </w:r>
      <w:r w:rsidR="000644A0">
        <w:rPr>
          <w:rFonts w:ascii="Comic Sans MS" w:eastAsia="Calibri" w:hAnsi="Comic Sans MS" w:cstheme="minorHAnsi"/>
          <w:b/>
          <w:sz w:val="28"/>
          <w:szCs w:val="28"/>
        </w:rPr>
        <w:t xml:space="preserve"> about the results of our Comprehensive Needs Assessment</w:t>
      </w:r>
      <w:r w:rsidR="00007AA9">
        <w:rPr>
          <w:rFonts w:ascii="Comic Sans MS" w:eastAsia="Calibri" w:hAnsi="Comic Sans MS" w:cstheme="minorHAnsi"/>
          <w:b/>
          <w:sz w:val="28"/>
          <w:szCs w:val="28"/>
        </w:rPr>
        <w:t>,</w:t>
      </w:r>
      <w:r w:rsidR="000644A0">
        <w:rPr>
          <w:rFonts w:ascii="Comic Sans MS" w:eastAsia="Calibri" w:hAnsi="Comic Sans MS" w:cstheme="minorHAnsi"/>
          <w:b/>
          <w:sz w:val="28"/>
          <w:szCs w:val="28"/>
        </w:rPr>
        <w:t xml:space="preserve"> Budget Allocations for the 2023-2024 school year</w:t>
      </w:r>
      <w:r w:rsidR="00007AA9">
        <w:rPr>
          <w:rFonts w:ascii="Comic Sans MS" w:eastAsia="Calibri" w:hAnsi="Comic Sans MS" w:cstheme="minorHAnsi"/>
          <w:b/>
          <w:sz w:val="28"/>
          <w:szCs w:val="28"/>
        </w:rPr>
        <w:t xml:space="preserve">, and important English Learner Updates. </w:t>
      </w:r>
    </w:p>
    <w:p w14:paraId="77EAE81B" w14:textId="09D74A0D" w:rsidR="00761CBC" w:rsidRDefault="00761CBC" w:rsidP="00761CBC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24"/>
          <w:szCs w:val="24"/>
        </w:rPr>
      </w:pPr>
    </w:p>
    <w:p w14:paraId="00530565" w14:textId="0F4FABE8" w:rsidR="00F52933" w:rsidRDefault="00F52933" w:rsidP="00761CBC">
      <w:pPr>
        <w:spacing w:before="51"/>
        <w:ind w:right="693"/>
        <w:jc w:val="both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374C0F" wp14:editId="358AFFF1">
            <wp:simplePos x="0" y="0"/>
            <wp:positionH relativeFrom="page">
              <wp:posOffset>593090</wp:posOffset>
            </wp:positionH>
            <wp:positionV relativeFrom="paragraph">
              <wp:posOffset>112763</wp:posOffset>
            </wp:positionV>
            <wp:extent cx="877570" cy="701675"/>
            <wp:effectExtent l="0" t="0" r="0" b="0"/>
            <wp:wrapNone/>
            <wp:docPr id="37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9378D" w14:textId="7210FF93" w:rsidR="00F40D25" w:rsidRPr="00F40D25" w:rsidRDefault="00F40D25" w:rsidP="00F40D25">
      <w:p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</w:p>
    <w:p w14:paraId="70E2A5AD" w14:textId="0418E8D7" w:rsidR="00685176" w:rsidRDefault="00BB74AF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Reviewing </w:t>
      </w:r>
      <w:r w:rsidR="000644A0">
        <w:rPr>
          <w:rFonts w:ascii="Comic Sans MS" w:eastAsia="Calibri" w:hAnsi="Comic Sans MS" w:cstheme="minorHAnsi"/>
          <w:bCs/>
          <w:spacing w:val="-1"/>
          <w:sz w:val="32"/>
          <w:szCs w:val="32"/>
        </w:rPr>
        <w:t>The Comprehensive Needs Assessment</w:t>
      </w:r>
    </w:p>
    <w:p w14:paraId="5E265B03" w14:textId="2CA1997E" w:rsidR="000644A0" w:rsidRPr="00756CAB" w:rsidRDefault="00007AA9" w:rsidP="00756CA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ATIS </w:t>
      </w:r>
      <w:r w:rsidR="00F40D25"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and attendance data </w:t>
      </w:r>
    </w:p>
    <w:p w14:paraId="1D0615FB" w14:textId="0C1A7533" w:rsidR="00007AA9" w:rsidRDefault="00007AA9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>Summative ELPAC Updates</w:t>
      </w:r>
    </w:p>
    <w:p w14:paraId="13D94A2B" w14:textId="55A6FED2" w:rsidR="000644A0" w:rsidRDefault="000644A0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School Experience Survey </w:t>
      </w:r>
    </w:p>
    <w:p w14:paraId="4519E32B" w14:textId="38F38C0B" w:rsidR="00BB74AF" w:rsidRPr="000644A0" w:rsidRDefault="00BB74AF" w:rsidP="000644A0">
      <w:pPr>
        <w:spacing w:before="51"/>
        <w:ind w:left="2260"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</w:p>
    <w:sectPr w:rsidR="00BB74AF" w:rsidRPr="000644A0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9F3"/>
    <w:multiLevelType w:val="hybridMultilevel"/>
    <w:tmpl w:val="4448D8AC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 w15:restartNumberingAfterBreak="0">
    <w:nsid w:val="1DDC25A8"/>
    <w:multiLevelType w:val="hybridMultilevel"/>
    <w:tmpl w:val="94180486"/>
    <w:lvl w:ilvl="0" w:tplc="E988BA5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15AA6850">
      <w:start w:val="1"/>
      <w:numFmt w:val="bullet"/>
      <w:lvlText w:val=""/>
      <w:lvlJc w:val="left"/>
      <w:pPr>
        <w:ind w:left="360" w:hanging="360"/>
      </w:pPr>
      <w:rPr>
        <w:rFonts w:ascii="Wingdings" w:eastAsia="Wingdings" w:hAnsi="Wingdings" w:hint="default"/>
        <w:sz w:val="28"/>
        <w:szCs w:val="28"/>
      </w:rPr>
    </w:lvl>
    <w:lvl w:ilvl="2" w:tplc="22AC762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1CB809D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D682E33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72C20A44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3390A43A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C814306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5C40753A">
      <w:start w:val="1"/>
      <w:numFmt w:val="bullet"/>
      <w:lvlText w:val="•"/>
      <w:lvlJc w:val="left"/>
      <w:pPr>
        <w:ind w:left="8444" w:hanging="360"/>
      </w:pPr>
      <w:rPr>
        <w:rFonts w:hint="default"/>
      </w:rPr>
    </w:lvl>
  </w:abstractNum>
  <w:num w:numId="1" w16cid:durableId="1445885159">
    <w:abstractNumId w:val="1"/>
  </w:num>
  <w:num w:numId="2" w16cid:durableId="182245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2B"/>
    <w:rsid w:val="00007AA9"/>
    <w:rsid w:val="000644A0"/>
    <w:rsid w:val="000B3F41"/>
    <w:rsid w:val="000B5F2B"/>
    <w:rsid w:val="0014394A"/>
    <w:rsid w:val="00153DC4"/>
    <w:rsid w:val="0024692B"/>
    <w:rsid w:val="002675CD"/>
    <w:rsid w:val="002C6EF2"/>
    <w:rsid w:val="00322DBA"/>
    <w:rsid w:val="004838FA"/>
    <w:rsid w:val="004B4160"/>
    <w:rsid w:val="005350C5"/>
    <w:rsid w:val="0061115A"/>
    <w:rsid w:val="00685176"/>
    <w:rsid w:val="0069313B"/>
    <w:rsid w:val="00714182"/>
    <w:rsid w:val="00756CAB"/>
    <w:rsid w:val="00761CBC"/>
    <w:rsid w:val="007A1D79"/>
    <w:rsid w:val="007D1292"/>
    <w:rsid w:val="0089057A"/>
    <w:rsid w:val="008A42D1"/>
    <w:rsid w:val="008C349F"/>
    <w:rsid w:val="00946E5A"/>
    <w:rsid w:val="009526AD"/>
    <w:rsid w:val="009605C4"/>
    <w:rsid w:val="009858DA"/>
    <w:rsid w:val="00A20B5A"/>
    <w:rsid w:val="00A4554C"/>
    <w:rsid w:val="00B137CA"/>
    <w:rsid w:val="00BB74AF"/>
    <w:rsid w:val="00BD467C"/>
    <w:rsid w:val="00C018F2"/>
    <w:rsid w:val="00E1090E"/>
    <w:rsid w:val="00E85558"/>
    <w:rsid w:val="00EC5F5D"/>
    <w:rsid w:val="00ED435F"/>
    <w:rsid w:val="00F06025"/>
    <w:rsid w:val="00F40D25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E1D"/>
  <w15:chartTrackingRefBased/>
  <w15:docId w15:val="{EC94E954-71B7-7A46-B6FF-957A6698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92B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20B5A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20B5A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20B5A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92B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B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20B5A"/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20B5A"/>
    <w:rPr>
      <w:rFonts w:ascii="Arial" w:eastAsia="Times New Roman" w:hAnsi="Arial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20B5A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29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Amanda</dc:creator>
  <cp:keywords/>
  <dc:description/>
  <cp:lastModifiedBy>LAUSD User</cp:lastModifiedBy>
  <cp:revision>6</cp:revision>
  <cp:lastPrinted>2024-03-11T21:16:00Z</cp:lastPrinted>
  <dcterms:created xsi:type="dcterms:W3CDTF">2024-03-06T16:46:00Z</dcterms:created>
  <dcterms:modified xsi:type="dcterms:W3CDTF">2024-03-11T21:16:00Z</dcterms:modified>
</cp:coreProperties>
</file>